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25" w:rsidRPr="00BD3E5A" w:rsidRDefault="00735B25" w:rsidP="00AF584B">
      <w:pPr>
        <w:rPr>
          <w:rFonts w:cs="B Mitra"/>
          <w:b/>
          <w:bCs/>
          <w:sz w:val="28"/>
          <w:szCs w:val="28"/>
          <w:rtl/>
        </w:rPr>
      </w:pPr>
      <w:r w:rsidRPr="00BD3E5A">
        <w:rPr>
          <w:rFonts w:cs="B Mitra" w:hint="cs"/>
          <w:b/>
          <w:bCs/>
          <w:sz w:val="28"/>
          <w:szCs w:val="28"/>
          <w:rtl/>
        </w:rPr>
        <w:t>صورت جلسه تعرفه</w:t>
      </w:r>
      <w:r w:rsidR="00AF584B">
        <w:rPr>
          <w:rFonts w:cs="B Mitra"/>
          <w:b/>
          <w:bCs/>
          <w:sz w:val="28"/>
          <w:szCs w:val="28"/>
        </w:rPr>
        <w:t xml:space="preserve"> </w:t>
      </w:r>
      <w:r w:rsidR="00AF584B">
        <w:rPr>
          <w:rFonts w:cs="B Mitra" w:hint="cs"/>
          <w:b/>
          <w:bCs/>
          <w:sz w:val="28"/>
          <w:szCs w:val="28"/>
          <w:rtl/>
        </w:rPr>
        <w:t>درآمد</w:t>
      </w:r>
      <w:r w:rsidRPr="00BD3E5A">
        <w:rPr>
          <w:rFonts w:cs="B Mitra" w:hint="cs"/>
          <w:b/>
          <w:bCs/>
          <w:sz w:val="28"/>
          <w:szCs w:val="28"/>
          <w:rtl/>
        </w:rPr>
        <w:t xml:space="preserve"> مورخ3/2/97</w:t>
      </w:r>
    </w:p>
    <w:p w:rsidR="00735B25" w:rsidRDefault="00735B25" w:rsidP="00C523BC">
      <w:pPr>
        <w:jc w:val="both"/>
        <w:rPr>
          <w:rFonts w:cs="B Mitra"/>
          <w:sz w:val="28"/>
          <w:szCs w:val="28"/>
          <w:rtl/>
        </w:rPr>
      </w:pPr>
      <w:r>
        <w:rPr>
          <w:rFonts w:cs="B Mitra" w:hint="cs"/>
          <w:sz w:val="28"/>
          <w:szCs w:val="28"/>
          <w:rtl/>
        </w:rPr>
        <w:t>1-</w:t>
      </w:r>
      <w:r w:rsidR="00C523BC">
        <w:rPr>
          <w:rFonts w:cs="B Mitra" w:hint="cs"/>
          <w:sz w:val="28"/>
          <w:szCs w:val="28"/>
          <w:rtl/>
        </w:rPr>
        <w:t>آب بهای محصولات مختلف زراعی و باغی آبی در سال 1397به شرح جدول پیوست</w:t>
      </w:r>
      <w:r w:rsidR="00D94C60">
        <w:rPr>
          <w:rFonts w:cs="B Mitra"/>
          <w:sz w:val="28"/>
          <w:szCs w:val="28"/>
        </w:rPr>
        <w:t xml:space="preserve"> )</w:t>
      </w:r>
      <w:r w:rsidR="00D94C60">
        <w:rPr>
          <w:rFonts w:cs="B Mitra" w:hint="cs"/>
          <w:sz w:val="28"/>
          <w:szCs w:val="28"/>
          <w:rtl/>
        </w:rPr>
        <w:t>جدول شماره 1)</w:t>
      </w:r>
      <w:r w:rsidR="00C523BC">
        <w:rPr>
          <w:rFonts w:cs="B Mitra" w:hint="cs"/>
          <w:sz w:val="28"/>
          <w:szCs w:val="28"/>
          <w:rtl/>
        </w:rPr>
        <w:t xml:space="preserve"> به تصویب اعضا رسید و جهت تصویب نهایی به هیات مدیره محترم ارسال گردید</w:t>
      </w:r>
    </w:p>
    <w:p w:rsidR="00735B25" w:rsidRDefault="00C523BC" w:rsidP="00BD3E5A">
      <w:pPr>
        <w:jc w:val="both"/>
        <w:rPr>
          <w:rFonts w:cs="B Mitra"/>
          <w:sz w:val="28"/>
          <w:szCs w:val="28"/>
          <w:rtl/>
        </w:rPr>
      </w:pPr>
      <w:r>
        <w:rPr>
          <w:rFonts w:cs="B Mitra" w:hint="cs"/>
          <w:sz w:val="28"/>
          <w:szCs w:val="28"/>
          <w:rtl/>
        </w:rPr>
        <w:t>2</w:t>
      </w:r>
      <w:r w:rsidR="00735B25">
        <w:rPr>
          <w:rFonts w:cs="B Mitra" w:hint="cs"/>
          <w:sz w:val="28"/>
          <w:szCs w:val="28"/>
          <w:rtl/>
        </w:rPr>
        <w:t>-تعرفه موا</w:t>
      </w:r>
      <w:r w:rsidR="002A156E">
        <w:rPr>
          <w:rFonts w:cs="B Mitra" w:hint="cs"/>
          <w:sz w:val="28"/>
          <w:szCs w:val="28"/>
          <w:rtl/>
        </w:rPr>
        <w:t>ر</w:t>
      </w:r>
      <w:r w:rsidR="00735B25">
        <w:rPr>
          <w:rFonts w:cs="B Mitra" w:hint="cs"/>
          <w:sz w:val="28"/>
          <w:szCs w:val="28"/>
          <w:rtl/>
        </w:rPr>
        <w:t>د خواص مستند به ابل</w:t>
      </w:r>
      <w:r w:rsidR="002A156E">
        <w:rPr>
          <w:rFonts w:cs="B Mitra" w:hint="cs"/>
          <w:sz w:val="28"/>
          <w:szCs w:val="28"/>
          <w:rtl/>
        </w:rPr>
        <w:t>ا</w:t>
      </w:r>
      <w:r w:rsidR="00735B25">
        <w:rPr>
          <w:rFonts w:cs="B Mitra" w:hint="cs"/>
          <w:sz w:val="28"/>
          <w:szCs w:val="28"/>
          <w:rtl/>
        </w:rPr>
        <w:t>غیه شماره 100/20/1205/96 مورخه 13/12/96 وزیر محترم نیرو به شرح ذیل تعیین میگردد</w:t>
      </w:r>
      <w:r w:rsidR="00D94C60">
        <w:rPr>
          <w:rFonts w:cs="B Mitra" w:hint="cs"/>
          <w:sz w:val="28"/>
          <w:szCs w:val="28"/>
          <w:rtl/>
        </w:rPr>
        <w:t>که به تفکیک در جدول شماره (2)پیوست می باشد</w:t>
      </w:r>
      <w:r w:rsidR="00735B25">
        <w:rPr>
          <w:rFonts w:cs="B Mitra" w:hint="cs"/>
          <w:sz w:val="28"/>
          <w:szCs w:val="28"/>
          <w:rtl/>
        </w:rPr>
        <w:t>.</w:t>
      </w:r>
    </w:p>
    <w:p w:rsidR="00735B25" w:rsidRDefault="00F2503F" w:rsidP="00C523BC">
      <w:pPr>
        <w:jc w:val="both"/>
        <w:rPr>
          <w:rFonts w:cs="B Mitra"/>
          <w:sz w:val="28"/>
          <w:szCs w:val="28"/>
          <w:rtl/>
        </w:rPr>
      </w:pPr>
      <w:r>
        <w:rPr>
          <w:rFonts w:cs="B Mitra" w:hint="cs"/>
          <w:sz w:val="28"/>
          <w:szCs w:val="28"/>
          <w:rtl/>
        </w:rPr>
        <w:t>1-</w:t>
      </w:r>
      <w:r w:rsidR="00C523BC">
        <w:rPr>
          <w:rFonts w:cs="B Mitra" w:hint="cs"/>
          <w:sz w:val="28"/>
          <w:szCs w:val="28"/>
          <w:rtl/>
        </w:rPr>
        <w:t>2</w:t>
      </w:r>
      <w:r w:rsidR="0064735E">
        <w:rPr>
          <w:rFonts w:cs="B Mitra" w:hint="cs"/>
          <w:sz w:val="28"/>
          <w:szCs w:val="28"/>
          <w:rtl/>
        </w:rPr>
        <w:t xml:space="preserve"> </w:t>
      </w:r>
      <w:r w:rsidR="00735B25">
        <w:rPr>
          <w:rFonts w:cs="B Mitra" w:hint="cs"/>
          <w:sz w:val="28"/>
          <w:szCs w:val="28"/>
          <w:rtl/>
        </w:rPr>
        <w:t>با رعایت شرایط آبی و اجتماعی و اقتصادی منطقه و با توجه به پرداختهای به موقع شرکتهای بهره برداری نفت و گاز گچساران و آ</w:t>
      </w:r>
      <w:r>
        <w:rPr>
          <w:rFonts w:cs="B Mitra" w:hint="cs"/>
          <w:sz w:val="28"/>
          <w:szCs w:val="28"/>
          <w:rtl/>
        </w:rPr>
        <w:t>غا</w:t>
      </w:r>
      <w:r w:rsidR="00735B25">
        <w:rPr>
          <w:rFonts w:cs="B Mitra" w:hint="cs"/>
          <w:sz w:val="28"/>
          <w:szCs w:val="28"/>
          <w:rtl/>
        </w:rPr>
        <w:t>جاری و شرکتهای زی</w:t>
      </w:r>
      <w:r>
        <w:rPr>
          <w:rFonts w:cs="B Mitra" w:hint="cs"/>
          <w:sz w:val="28"/>
          <w:szCs w:val="28"/>
          <w:rtl/>
        </w:rPr>
        <w:t>ر</w:t>
      </w:r>
      <w:r w:rsidR="00735B25">
        <w:rPr>
          <w:rFonts w:cs="B Mitra" w:hint="cs"/>
          <w:sz w:val="28"/>
          <w:szCs w:val="28"/>
          <w:rtl/>
        </w:rPr>
        <w:t xml:space="preserve"> مجموعه مناطق نفت خیز جنوب </w:t>
      </w:r>
      <w:r w:rsidR="00DD3FC7">
        <w:rPr>
          <w:rFonts w:cs="B Mitra" w:hint="cs"/>
          <w:sz w:val="28"/>
          <w:szCs w:val="28"/>
          <w:rtl/>
        </w:rPr>
        <w:t xml:space="preserve">شرکت ملی اکتشاف و شرکت ملی حفاری </w:t>
      </w:r>
      <w:r w:rsidR="00735B25">
        <w:rPr>
          <w:rFonts w:cs="B Mitra" w:hint="cs"/>
          <w:sz w:val="28"/>
          <w:szCs w:val="28"/>
          <w:rtl/>
        </w:rPr>
        <w:t>مقرر گردید تعرفه سال 97 بدون افزایش و معادل سال 96 اعمال</w:t>
      </w:r>
      <w:r>
        <w:rPr>
          <w:rFonts w:cs="B Mitra" w:hint="cs"/>
          <w:sz w:val="28"/>
          <w:szCs w:val="28"/>
          <w:rtl/>
        </w:rPr>
        <w:t xml:space="preserve"> گردد.</w:t>
      </w:r>
      <w:r w:rsidR="00735B25">
        <w:rPr>
          <w:rFonts w:cs="B Mitra" w:hint="cs"/>
          <w:sz w:val="28"/>
          <w:szCs w:val="28"/>
          <w:rtl/>
        </w:rPr>
        <w:t xml:space="preserve"> </w:t>
      </w:r>
    </w:p>
    <w:p w:rsidR="00735B25" w:rsidRDefault="00F2503F" w:rsidP="00C523BC">
      <w:pPr>
        <w:jc w:val="both"/>
        <w:rPr>
          <w:rFonts w:cs="B Mitra"/>
          <w:sz w:val="28"/>
          <w:szCs w:val="28"/>
          <w:rtl/>
        </w:rPr>
      </w:pPr>
      <w:r>
        <w:rPr>
          <w:rFonts w:cs="B Mitra" w:hint="cs"/>
          <w:sz w:val="28"/>
          <w:szCs w:val="28"/>
          <w:rtl/>
        </w:rPr>
        <w:t>2-</w:t>
      </w:r>
      <w:r w:rsidR="00C523BC">
        <w:rPr>
          <w:rFonts w:cs="B Mitra" w:hint="cs"/>
          <w:sz w:val="28"/>
          <w:szCs w:val="28"/>
          <w:rtl/>
        </w:rPr>
        <w:t>2</w:t>
      </w:r>
      <w:r w:rsidR="0064735E">
        <w:rPr>
          <w:rFonts w:cs="B Mitra" w:hint="cs"/>
          <w:sz w:val="28"/>
          <w:szCs w:val="28"/>
          <w:rtl/>
        </w:rPr>
        <w:t xml:space="preserve"> </w:t>
      </w:r>
      <w:r w:rsidR="00735B25">
        <w:rPr>
          <w:rFonts w:cs="B Mitra" w:hint="cs"/>
          <w:sz w:val="28"/>
          <w:szCs w:val="28"/>
          <w:rtl/>
        </w:rPr>
        <w:t>منطقه یک عملیاتی انتقال گاز بدون افزایش و مع</w:t>
      </w:r>
      <w:r w:rsidR="002A156E">
        <w:rPr>
          <w:rFonts w:cs="B Mitra" w:hint="cs"/>
          <w:sz w:val="28"/>
          <w:szCs w:val="28"/>
          <w:rtl/>
        </w:rPr>
        <w:t>ا</w:t>
      </w:r>
      <w:r w:rsidR="00735B25">
        <w:rPr>
          <w:rFonts w:cs="B Mitra" w:hint="cs"/>
          <w:sz w:val="28"/>
          <w:szCs w:val="28"/>
          <w:rtl/>
        </w:rPr>
        <w:t>دل تعرفه سال 96 و منطقه</w:t>
      </w:r>
      <w:r>
        <w:rPr>
          <w:rFonts w:cs="B Mitra" w:hint="cs"/>
          <w:sz w:val="28"/>
          <w:szCs w:val="28"/>
          <w:rtl/>
        </w:rPr>
        <w:t xml:space="preserve"> دو</w:t>
      </w:r>
      <w:r w:rsidR="00735B25">
        <w:rPr>
          <w:rFonts w:cs="B Mitra" w:hint="cs"/>
          <w:sz w:val="28"/>
          <w:szCs w:val="28"/>
          <w:rtl/>
        </w:rPr>
        <w:t xml:space="preserve"> عملیات انتقال گاز نیز با 20 درصد افزایش نسبت به تعرفه اصلاحی سال 96 و برابر با منطقه یک </w:t>
      </w:r>
      <w:r w:rsidR="00052A74">
        <w:rPr>
          <w:rFonts w:cs="B Mitra" w:hint="cs"/>
          <w:sz w:val="28"/>
          <w:szCs w:val="28"/>
          <w:rtl/>
        </w:rPr>
        <w:t>عملیات</w:t>
      </w:r>
      <w:r w:rsidR="00735B25">
        <w:rPr>
          <w:rFonts w:cs="B Mitra" w:hint="cs"/>
          <w:sz w:val="28"/>
          <w:szCs w:val="28"/>
          <w:rtl/>
        </w:rPr>
        <w:t xml:space="preserve"> انتقال گاز مشخص گردد.</w:t>
      </w:r>
    </w:p>
    <w:p w:rsidR="00735B25" w:rsidRDefault="00F2503F" w:rsidP="00C523BC">
      <w:pPr>
        <w:jc w:val="both"/>
        <w:rPr>
          <w:rFonts w:cs="B Mitra"/>
          <w:sz w:val="28"/>
          <w:szCs w:val="28"/>
          <w:rtl/>
        </w:rPr>
      </w:pPr>
      <w:r>
        <w:rPr>
          <w:rFonts w:cs="B Mitra" w:hint="cs"/>
          <w:sz w:val="28"/>
          <w:szCs w:val="28"/>
          <w:rtl/>
        </w:rPr>
        <w:t>3-</w:t>
      </w:r>
      <w:r w:rsidR="00C523BC">
        <w:rPr>
          <w:rFonts w:cs="B Mitra" w:hint="cs"/>
          <w:sz w:val="28"/>
          <w:szCs w:val="28"/>
          <w:rtl/>
        </w:rPr>
        <w:t>2</w:t>
      </w:r>
      <w:r w:rsidR="0064735E">
        <w:rPr>
          <w:rFonts w:cs="B Mitra" w:hint="cs"/>
          <w:sz w:val="28"/>
          <w:szCs w:val="28"/>
          <w:rtl/>
        </w:rPr>
        <w:t xml:space="preserve"> </w:t>
      </w:r>
      <w:r w:rsidR="00735B25">
        <w:rPr>
          <w:rFonts w:cs="B Mitra" w:hint="cs"/>
          <w:sz w:val="28"/>
          <w:szCs w:val="28"/>
          <w:rtl/>
        </w:rPr>
        <w:t>جهت فضای سبز شهرداریها</w:t>
      </w:r>
      <w:r w:rsidR="00DD3FC7">
        <w:rPr>
          <w:rFonts w:cs="B Mitra" w:hint="cs"/>
          <w:sz w:val="28"/>
          <w:szCs w:val="28"/>
          <w:rtl/>
        </w:rPr>
        <w:t xml:space="preserve"> ،</w:t>
      </w:r>
      <w:r w:rsidR="00735B25">
        <w:rPr>
          <w:rFonts w:cs="B Mitra" w:hint="cs"/>
          <w:sz w:val="28"/>
          <w:szCs w:val="28"/>
          <w:rtl/>
        </w:rPr>
        <w:t xml:space="preserve"> فضای سبز کارخانه های آب معدنی</w:t>
      </w:r>
      <w:r w:rsidR="00DD3FC7">
        <w:rPr>
          <w:rFonts w:cs="B Mitra" w:hint="cs"/>
          <w:sz w:val="28"/>
          <w:szCs w:val="28"/>
          <w:rtl/>
        </w:rPr>
        <w:t xml:space="preserve"> ،</w:t>
      </w:r>
      <w:r w:rsidR="00735B25">
        <w:rPr>
          <w:rFonts w:cs="B Mitra" w:hint="cs"/>
          <w:sz w:val="28"/>
          <w:szCs w:val="28"/>
          <w:rtl/>
        </w:rPr>
        <w:t xml:space="preserve"> اماکن آموزش</w:t>
      </w:r>
      <w:r w:rsidR="00DD3FC7">
        <w:rPr>
          <w:rFonts w:cs="B Mitra" w:hint="cs"/>
          <w:sz w:val="28"/>
          <w:szCs w:val="28"/>
          <w:rtl/>
        </w:rPr>
        <w:t>ی</w:t>
      </w:r>
      <w:r w:rsidR="00735B25">
        <w:rPr>
          <w:rFonts w:cs="B Mitra" w:hint="cs"/>
          <w:sz w:val="28"/>
          <w:szCs w:val="28"/>
          <w:rtl/>
        </w:rPr>
        <w:t>، اد</w:t>
      </w:r>
      <w:r w:rsidR="002A156E">
        <w:rPr>
          <w:rFonts w:cs="B Mitra" w:hint="cs"/>
          <w:sz w:val="28"/>
          <w:szCs w:val="28"/>
          <w:rtl/>
        </w:rPr>
        <w:t>ا</w:t>
      </w:r>
      <w:r w:rsidR="00735B25">
        <w:rPr>
          <w:rFonts w:cs="B Mitra" w:hint="cs"/>
          <w:sz w:val="28"/>
          <w:szCs w:val="28"/>
          <w:rtl/>
        </w:rPr>
        <w:t xml:space="preserve">رات و نهادهای دولتی </w:t>
      </w:r>
      <w:r w:rsidR="000E5A60">
        <w:rPr>
          <w:rFonts w:cs="B Mitra" w:hint="cs"/>
          <w:sz w:val="28"/>
          <w:szCs w:val="28"/>
          <w:rtl/>
        </w:rPr>
        <w:t>،</w:t>
      </w:r>
      <w:r w:rsidR="00735B25">
        <w:rPr>
          <w:rFonts w:cs="B Mitra" w:hint="cs"/>
          <w:sz w:val="28"/>
          <w:szCs w:val="28"/>
          <w:rtl/>
        </w:rPr>
        <w:t xml:space="preserve"> مر</w:t>
      </w:r>
      <w:r w:rsidR="000E5A60">
        <w:rPr>
          <w:rFonts w:cs="B Mitra" w:hint="cs"/>
          <w:sz w:val="28"/>
          <w:szCs w:val="28"/>
          <w:rtl/>
        </w:rPr>
        <w:t>ا</w:t>
      </w:r>
      <w:r w:rsidR="00735B25">
        <w:rPr>
          <w:rFonts w:cs="B Mitra" w:hint="cs"/>
          <w:sz w:val="28"/>
          <w:szCs w:val="28"/>
          <w:rtl/>
        </w:rPr>
        <w:t xml:space="preserve">کز تجاری و خدماتی غیره دولتی </w:t>
      </w:r>
      <w:r w:rsidR="00DD3FC7">
        <w:rPr>
          <w:rFonts w:cs="B Mitra" w:hint="cs"/>
          <w:sz w:val="28"/>
          <w:szCs w:val="28"/>
          <w:rtl/>
        </w:rPr>
        <w:t xml:space="preserve">، </w:t>
      </w:r>
      <w:r w:rsidR="00735B25">
        <w:rPr>
          <w:rFonts w:cs="B Mitra" w:hint="cs"/>
          <w:sz w:val="28"/>
          <w:szCs w:val="28"/>
          <w:rtl/>
        </w:rPr>
        <w:t>صنایع وابسته به کشاورزی و شرب و بهداشت</w:t>
      </w:r>
      <w:r w:rsidR="000E5A60">
        <w:rPr>
          <w:rFonts w:cs="B Mitra" w:hint="cs"/>
          <w:sz w:val="28"/>
          <w:szCs w:val="28"/>
          <w:rtl/>
        </w:rPr>
        <w:t xml:space="preserve"> ودام</w:t>
      </w:r>
      <w:r w:rsidR="00D94C60">
        <w:rPr>
          <w:rFonts w:cs="B Mitra" w:hint="cs"/>
          <w:sz w:val="28"/>
          <w:szCs w:val="28"/>
          <w:rtl/>
        </w:rPr>
        <w:t xml:space="preserve"> و</w:t>
      </w:r>
      <w:r w:rsidR="000E5A60">
        <w:rPr>
          <w:rFonts w:cs="B Mitra" w:hint="cs"/>
          <w:sz w:val="28"/>
          <w:szCs w:val="28"/>
          <w:rtl/>
        </w:rPr>
        <w:t xml:space="preserve"> عشایر</w:t>
      </w:r>
      <w:r w:rsidR="00D94C60">
        <w:rPr>
          <w:rFonts w:cs="B Mitra" w:hint="cs"/>
          <w:sz w:val="28"/>
          <w:szCs w:val="28"/>
          <w:rtl/>
        </w:rPr>
        <w:t>و...</w:t>
      </w:r>
      <w:r w:rsidR="00735B25">
        <w:rPr>
          <w:rFonts w:cs="B Mitra" w:hint="cs"/>
          <w:sz w:val="28"/>
          <w:szCs w:val="28"/>
          <w:rtl/>
        </w:rPr>
        <w:t xml:space="preserve"> </w:t>
      </w:r>
      <w:r w:rsidR="000E5A60">
        <w:rPr>
          <w:rFonts w:cs="B Mitra" w:hint="cs"/>
          <w:sz w:val="28"/>
          <w:szCs w:val="28"/>
          <w:rtl/>
        </w:rPr>
        <w:t xml:space="preserve">،معادل </w:t>
      </w:r>
      <w:r w:rsidR="00C523BC">
        <w:rPr>
          <w:rFonts w:cs="B Mitra" w:hint="cs"/>
          <w:sz w:val="28"/>
          <w:szCs w:val="28"/>
          <w:rtl/>
        </w:rPr>
        <w:t>ده درصد</w:t>
      </w:r>
      <w:r w:rsidR="00735B25">
        <w:rPr>
          <w:rFonts w:cs="B Mitra" w:hint="cs"/>
          <w:sz w:val="28"/>
          <w:szCs w:val="28"/>
          <w:rtl/>
        </w:rPr>
        <w:t xml:space="preserve"> به تعرفه سال 9</w:t>
      </w:r>
      <w:r w:rsidR="00C523BC">
        <w:rPr>
          <w:rFonts w:cs="B Mitra" w:hint="cs"/>
          <w:sz w:val="28"/>
          <w:szCs w:val="28"/>
          <w:rtl/>
        </w:rPr>
        <w:t>7</w:t>
      </w:r>
      <w:r w:rsidR="00735B25">
        <w:rPr>
          <w:rFonts w:cs="B Mitra" w:hint="cs"/>
          <w:sz w:val="28"/>
          <w:szCs w:val="28"/>
          <w:rtl/>
        </w:rPr>
        <w:t xml:space="preserve"> اضافه گردد.</w:t>
      </w:r>
    </w:p>
    <w:p w:rsidR="00735B25" w:rsidRDefault="00F2503F" w:rsidP="00D94C60">
      <w:pPr>
        <w:jc w:val="both"/>
        <w:rPr>
          <w:rFonts w:cs="B Mitra" w:hint="cs"/>
          <w:sz w:val="28"/>
          <w:szCs w:val="28"/>
          <w:rtl/>
        </w:rPr>
      </w:pPr>
      <w:r>
        <w:rPr>
          <w:rFonts w:cs="B Mitra" w:hint="cs"/>
          <w:sz w:val="28"/>
          <w:szCs w:val="28"/>
          <w:rtl/>
        </w:rPr>
        <w:t>4-</w:t>
      </w:r>
      <w:r w:rsidR="00C523BC">
        <w:rPr>
          <w:rFonts w:cs="B Mitra" w:hint="cs"/>
          <w:sz w:val="28"/>
          <w:szCs w:val="28"/>
          <w:rtl/>
        </w:rPr>
        <w:t>2</w:t>
      </w:r>
      <w:r w:rsidR="0064735E">
        <w:rPr>
          <w:rFonts w:cs="B Mitra" w:hint="cs"/>
          <w:sz w:val="28"/>
          <w:szCs w:val="28"/>
          <w:rtl/>
        </w:rPr>
        <w:t xml:space="preserve"> </w:t>
      </w:r>
      <w:r w:rsidR="00735B25">
        <w:rPr>
          <w:rFonts w:cs="B Mitra" w:hint="cs"/>
          <w:sz w:val="28"/>
          <w:szCs w:val="28"/>
          <w:rtl/>
        </w:rPr>
        <w:t>تعرفه مصارف آزاد و بنایی (آزاد و عمرانی و ساخت و ساز ) و نیز فر</w:t>
      </w:r>
      <w:r w:rsidR="002A156E">
        <w:rPr>
          <w:rFonts w:cs="B Mitra" w:hint="cs"/>
          <w:sz w:val="28"/>
          <w:szCs w:val="28"/>
          <w:rtl/>
        </w:rPr>
        <w:t>و</w:t>
      </w:r>
      <w:r w:rsidR="00735B25">
        <w:rPr>
          <w:rFonts w:cs="B Mitra" w:hint="cs"/>
          <w:sz w:val="28"/>
          <w:szCs w:val="28"/>
          <w:rtl/>
        </w:rPr>
        <w:t>ش آب به تانک</w:t>
      </w:r>
      <w:r w:rsidR="000E5A60">
        <w:rPr>
          <w:rFonts w:cs="B Mitra" w:hint="cs"/>
          <w:sz w:val="28"/>
          <w:szCs w:val="28"/>
          <w:rtl/>
        </w:rPr>
        <w:t>ر</w:t>
      </w:r>
      <w:r w:rsidR="00735B25">
        <w:rPr>
          <w:rFonts w:cs="B Mitra" w:hint="cs"/>
          <w:sz w:val="28"/>
          <w:szCs w:val="28"/>
          <w:rtl/>
        </w:rPr>
        <w:t>های خدماتی مناطق آزاد</w:t>
      </w:r>
      <w:r w:rsidR="00DD3FC7">
        <w:rPr>
          <w:rFonts w:cs="B Mitra" w:hint="cs"/>
          <w:sz w:val="28"/>
          <w:szCs w:val="28"/>
          <w:rtl/>
        </w:rPr>
        <w:t xml:space="preserve"> و</w:t>
      </w:r>
      <w:r w:rsidR="00735B25">
        <w:rPr>
          <w:rFonts w:cs="B Mitra" w:hint="cs"/>
          <w:sz w:val="28"/>
          <w:szCs w:val="28"/>
          <w:rtl/>
        </w:rPr>
        <w:t xml:space="preserve"> ویژه اقتصادی و سایر مو</w:t>
      </w:r>
      <w:r w:rsidR="002A156E">
        <w:rPr>
          <w:rFonts w:cs="B Mitra" w:hint="cs"/>
          <w:sz w:val="28"/>
          <w:szCs w:val="28"/>
          <w:rtl/>
        </w:rPr>
        <w:t>ا</w:t>
      </w:r>
      <w:r w:rsidR="00735B25">
        <w:rPr>
          <w:rFonts w:cs="B Mitra" w:hint="cs"/>
          <w:sz w:val="28"/>
          <w:szCs w:val="28"/>
          <w:rtl/>
        </w:rPr>
        <w:t xml:space="preserve">رد مشابه </w:t>
      </w:r>
      <w:r w:rsidR="00DD3FC7">
        <w:rPr>
          <w:rFonts w:cs="B Mitra" w:hint="cs"/>
          <w:sz w:val="28"/>
          <w:szCs w:val="28"/>
          <w:rtl/>
        </w:rPr>
        <w:t>با</w:t>
      </w:r>
      <w:r w:rsidR="00735B25">
        <w:rPr>
          <w:rFonts w:cs="B Mitra" w:hint="cs"/>
          <w:sz w:val="28"/>
          <w:szCs w:val="28"/>
          <w:rtl/>
        </w:rPr>
        <w:t xml:space="preserve"> افزایش 5/12 درصد نسبت به تعرفه سال </w:t>
      </w:r>
      <w:r w:rsidR="00C523BC">
        <w:rPr>
          <w:rFonts w:cs="B Mitra" w:hint="cs"/>
          <w:sz w:val="28"/>
          <w:szCs w:val="28"/>
          <w:rtl/>
        </w:rPr>
        <w:t>9</w:t>
      </w:r>
      <w:r w:rsidR="00D94C60">
        <w:rPr>
          <w:rFonts w:cs="B Mitra" w:hint="cs"/>
          <w:sz w:val="28"/>
          <w:szCs w:val="28"/>
          <w:rtl/>
        </w:rPr>
        <w:t>6</w:t>
      </w:r>
      <w:r w:rsidR="00735B25">
        <w:rPr>
          <w:rFonts w:cs="B Mitra" w:hint="cs"/>
          <w:sz w:val="28"/>
          <w:szCs w:val="28"/>
          <w:rtl/>
        </w:rPr>
        <w:t xml:space="preserve"> افزایش یابد.</w:t>
      </w:r>
    </w:p>
    <w:p w:rsidR="00D94C60" w:rsidRDefault="00D94C60" w:rsidP="00D94C60">
      <w:pPr>
        <w:jc w:val="both"/>
        <w:rPr>
          <w:rFonts w:cs="B Mitra"/>
          <w:sz w:val="28"/>
          <w:szCs w:val="28"/>
          <w:rtl/>
        </w:rPr>
      </w:pPr>
      <w:r>
        <w:rPr>
          <w:rFonts w:cs="B Mitra" w:hint="cs"/>
          <w:sz w:val="28"/>
          <w:szCs w:val="28"/>
          <w:rtl/>
        </w:rPr>
        <w:t>5-2 صنایع وابسته به کشاورزی  و شرب و بهداشت و دام عشایر بمنظور حمایت از تولیدات کشاورزی و دامی بدون تغییر نسبت به سال 96 اعمال میگردد</w:t>
      </w:r>
    </w:p>
    <w:p w:rsidR="00735B25" w:rsidRDefault="00D94C60" w:rsidP="00C523BC">
      <w:pPr>
        <w:jc w:val="both"/>
        <w:rPr>
          <w:rFonts w:cs="B Mitra"/>
          <w:sz w:val="28"/>
          <w:szCs w:val="28"/>
          <w:rtl/>
        </w:rPr>
      </w:pPr>
      <w:r>
        <w:rPr>
          <w:rFonts w:cs="B Mitra" w:hint="cs"/>
          <w:sz w:val="28"/>
          <w:szCs w:val="28"/>
          <w:rtl/>
        </w:rPr>
        <w:t>6</w:t>
      </w:r>
      <w:r w:rsidR="00F2503F">
        <w:rPr>
          <w:rFonts w:cs="B Mitra" w:hint="cs"/>
          <w:sz w:val="28"/>
          <w:szCs w:val="28"/>
          <w:rtl/>
        </w:rPr>
        <w:t>-</w:t>
      </w:r>
      <w:r w:rsidR="00C523BC">
        <w:rPr>
          <w:rFonts w:cs="B Mitra" w:hint="cs"/>
          <w:sz w:val="28"/>
          <w:szCs w:val="28"/>
          <w:rtl/>
        </w:rPr>
        <w:t>2</w:t>
      </w:r>
      <w:r w:rsidR="0064735E">
        <w:rPr>
          <w:rFonts w:cs="B Mitra" w:hint="cs"/>
          <w:sz w:val="28"/>
          <w:szCs w:val="28"/>
          <w:rtl/>
        </w:rPr>
        <w:t xml:space="preserve"> </w:t>
      </w:r>
      <w:r w:rsidR="004356BA">
        <w:rPr>
          <w:rFonts w:cs="B Mitra" w:hint="cs"/>
          <w:sz w:val="28"/>
          <w:szCs w:val="28"/>
          <w:rtl/>
        </w:rPr>
        <w:t xml:space="preserve">مشمولین ماده 5 قانون توزیع عادلانه آب </w:t>
      </w:r>
      <w:r w:rsidR="00C523BC">
        <w:rPr>
          <w:rFonts w:cs="B Mitra" w:hint="cs"/>
          <w:sz w:val="28"/>
          <w:szCs w:val="28"/>
          <w:rtl/>
        </w:rPr>
        <w:t>به شرح جدول پیوست مورد موافقت قرار گرفت.</w:t>
      </w:r>
      <w:r w:rsidR="004356BA">
        <w:rPr>
          <w:rFonts w:cs="B Mitra" w:hint="cs"/>
          <w:sz w:val="28"/>
          <w:szCs w:val="28"/>
          <w:rtl/>
        </w:rPr>
        <w:t xml:space="preserve"> </w:t>
      </w:r>
    </w:p>
    <w:p w:rsidR="004356BA" w:rsidRDefault="000E5A60" w:rsidP="00D94C60">
      <w:pPr>
        <w:jc w:val="both"/>
        <w:rPr>
          <w:rFonts w:cs="B Mitra"/>
          <w:sz w:val="28"/>
          <w:szCs w:val="28"/>
          <w:rtl/>
        </w:rPr>
      </w:pPr>
      <w:r>
        <w:rPr>
          <w:rFonts w:cs="B Mitra" w:hint="cs"/>
          <w:sz w:val="28"/>
          <w:szCs w:val="28"/>
          <w:rtl/>
        </w:rPr>
        <w:t>4-</w:t>
      </w:r>
      <w:r w:rsidR="0064735E">
        <w:rPr>
          <w:rFonts w:cs="B Mitra" w:hint="cs"/>
          <w:sz w:val="28"/>
          <w:szCs w:val="28"/>
          <w:rtl/>
        </w:rPr>
        <w:t xml:space="preserve"> </w:t>
      </w:r>
      <w:r w:rsidR="004356BA">
        <w:rPr>
          <w:rFonts w:cs="B Mitra" w:hint="cs"/>
          <w:sz w:val="28"/>
          <w:szCs w:val="28"/>
          <w:rtl/>
        </w:rPr>
        <w:t>امور مشترکین شرکت نسبت به اصلاح صورت حسابهای سال 9</w:t>
      </w:r>
      <w:r w:rsidR="00D94C60">
        <w:rPr>
          <w:rFonts w:cs="B Mitra" w:hint="cs"/>
          <w:sz w:val="28"/>
          <w:szCs w:val="28"/>
          <w:rtl/>
        </w:rPr>
        <w:t>6</w:t>
      </w:r>
      <w:r w:rsidR="004356BA">
        <w:rPr>
          <w:rFonts w:cs="B Mitra" w:hint="cs"/>
          <w:sz w:val="28"/>
          <w:szCs w:val="28"/>
          <w:rtl/>
        </w:rPr>
        <w:t xml:space="preserve"> شرکت بهره برداری نفت و گاز گچساران بر اساس تعرفه مصوب سال 9</w:t>
      </w:r>
      <w:r w:rsidR="00C523BC">
        <w:rPr>
          <w:rFonts w:cs="B Mitra" w:hint="cs"/>
          <w:sz w:val="28"/>
          <w:szCs w:val="28"/>
          <w:rtl/>
        </w:rPr>
        <w:t>6</w:t>
      </w:r>
      <w:r w:rsidR="004356BA">
        <w:rPr>
          <w:rFonts w:cs="B Mitra" w:hint="cs"/>
          <w:sz w:val="28"/>
          <w:szCs w:val="28"/>
          <w:rtl/>
        </w:rPr>
        <w:t xml:space="preserve"> اقدام نماید.</w:t>
      </w:r>
    </w:p>
    <w:p w:rsidR="004356BA" w:rsidRDefault="000E5A60" w:rsidP="00BD3E5A">
      <w:pPr>
        <w:jc w:val="both"/>
        <w:rPr>
          <w:rFonts w:cs="B Mitra"/>
          <w:sz w:val="28"/>
          <w:szCs w:val="28"/>
          <w:rtl/>
        </w:rPr>
      </w:pPr>
      <w:r>
        <w:rPr>
          <w:rFonts w:cs="B Mitra" w:hint="cs"/>
          <w:sz w:val="28"/>
          <w:szCs w:val="28"/>
          <w:rtl/>
        </w:rPr>
        <w:t>5</w:t>
      </w:r>
      <w:r w:rsidR="004356BA">
        <w:rPr>
          <w:rFonts w:cs="B Mitra" w:hint="cs"/>
          <w:sz w:val="28"/>
          <w:szCs w:val="28"/>
          <w:rtl/>
        </w:rPr>
        <w:t>-</w:t>
      </w:r>
      <w:r w:rsidR="0064735E">
        <w:rPr>
          <w:rFonts w:cs="B Mitra" w:hint="cs"/>
          <w:sz w:val="28"/>
          <w:szCs w:val="28"/>
          <w:rtl/>
        </w:rPr>
        <w:t xml:space="preserve"> </w:t>
      </w:r>
      <w:r w:rsidR="00DD3FC7">
        <w:rPr>
          <w:rFonts w:cs="B Mitra" w:hint="cs"/>
          <w:sz w:val="28"/>
          <w:szCs w:val="28"/>
          <w:rtl/>
        </w:rPr>
        <w:t xml:space="preserve">در خصوص </w:t>
      </w:r>
      <w:r w:rsidR="004356BA">
        <w:rPr>
          <w:rFonts w:cs="B Mitra" w:hint="cs"/>
          <w:sz w:val="28"/>
          <w:szCs w:val="28"/>
          <w:rtl/>
        </w:rPr>
        <w:t>پروژهای عمرانی بزرگ شرکت</w:t>
      </w:r>
      <w:r w:rsidR="0064735E">
        <w:rPr>
          <w:rFonts w:cs="B Mitra" w:hint="cs"/>
          <w:sz w:val="28"/>
          <w:szCs w:val="28"/>
          <w:rtl/>
        </w:rPr>
        <w:t xml:space="preserve"> با قرارداد مصرف آب در</w:t>
      </w:r>
      <w:r w:rsidR="004356BA">
        <w:rPr>
          <w:rFonts w:cs="B Mitra" w:hint="cs"/>
          <w:sz w:val="28"/>
          <w:szCs w:val="28"/>
          <w:rtl/>
        </w:rPr>
        <w:t xml:space="preserve"> سد تنگ سرخ</w:t>
      </w:r>
      <w:r>
        <w:rPr>
          <w:rFonts w:cs="B Mitra" w:hint="cs"/>
          <w:sz w:val="28"/>
          <w:szCs w:val="28"/>
          <w:rtl/>
        </w:rPr>
        <w:t>،</w:t>
      </w:r>
      <w:r w:rsidR="004356BA">
        <w:rPr>
          <w:rFonts w:cs="B Mitra" w:hint="cs"/>
          <w:sz w:val="28"/>
          <w:szCs w:val="28"/>
          <w:rtl/>
        </w:rPr>
        <w:t xml:space="preserve"> امازاده جعفر</w:t>
      </w:r>
      <w:r>
        <w:rPr>
          <w:rFonts w:cs="B Mitra" w:hint="cs"/>
          <w:sz w:val="28"/>
          <w:szCs w:val="28"/>
          <w:rtl/>
        </w:rPr>
        <w:t>،</w:t>
      </w:r>
      <w:r w:rsidR="004356BA">
        <w:rPr>
          <w:rFonts w:cs="B Mitra" w:hint="cs"/>
          <w:sz w:val="28"/>
          <w:szCs w:val="28"/>
          <w:rtl/>
        </w:rPr>
        <w:t xml:space="preserve"> و غیره با هماهنگی معاونت حفاظت و بهره برداری و معاونت طرح و توسعه در اسرع وقت جلسه ای تشکیل و نسبت به قرارداد تأمین آب اقدام لازم صورت گیرد.</w:t>
      </w:r>
    </w:p>
    <w:p w:rsidR="004356BA" w:rsidRDefault="000E5A60" w:rsidP="00BD3E5A">
      <w:pPr>
        <w:jc w:val="both"/>
        <w:rPr>
          <w:rFonts w:cs="B Mitra"/>
          <w:sz w:val="28"/>
          <w:szCs w:val="28"/>
        </w:rPr>
      </w:pPr>
      <w:r>
        <w:rPr>
          <w:rFonts w:cs="B Mitra" w:hint="cs"/>
          <w:sz w:val="28"/>
          <w:szCs w:val="28"/>
          <w:rtl/>
        </w:rPr>
        <w:t>6</w:t>
      </w:r>
      <w:r w:rsidR="004356BA">
        <w:rPr>
          <w:rFonts w:cs="B Mitra" w:hint="cs"/>
          <w:sz w:val="28"/>
          <w:szCs w:val="28"/>
          <w:rtl/>
        </w:rPr>
        <w:t>-</w:t>
      </w:r>
      <w:r w:rsidR="0064735E">
        <w:rPr>
          <w:rFonts w:cs="B Mitra" w:hint="cs"/>
          <w:sz w:val="28"/>
          <w:szCs w:val="28"/>
          <w:rtl/>
        </w:rPr>
        <w:t xml:space="preserve"> </w:t>
      </w:r>
      <w:r w:rsidR="004356BA">
        <w:rPr>
          <w:rFonts w:cs="B Mitra" w:hint="cs"/>
          <w:sz w:val="28"/>
          <w:szCs w:val="28"/>
          <w:rtl/>
        </w:rPr>
        <w:t>مقرر گردید از طریق دفتر مدیر عامل با هماهنگی شرکت مدیریت منابع آب ایران نسبت به انعقاد قرارداد تأمین آب سد چم شیر در سال جاری</w:t>
      </w:r>
      <w:r>
        <w:rPr>
          <w:rFonts w:cs="B Mitra" w:hint="cs"/>
          <w:sz w:val="28"/>
          <w:szCs w:val="28"/>
          <w:rtl/>
        </w:rPr>
        <w:t>،</w:t>
      </w:r>
      <w:r w:rsidR="004356BA">
        <w:rPr>
          <w:rFonts w:cs="B Mitra" w:hint="cs"/>
          <w:sz w:val="28"/>
          <w:szCs w:val="28"/>
          <w:rtl/>
        </w:rPr>
        <w:t xml:space="preserve"> و بدهی سالهای گذشته پیگیری گردد.</w:t>
      </w:r>
    </w:p>
    <w:p w:rsidR="00C11B6E" w:rsidRDefault="00C11B6E" w:rsidP="00E86823">
      <w:pPr>
        <w:jc w:val="both"/>
        <w:rPr>
          <w:rFonts w:cs="B Mitra" w:hint="cs"/>
          <w:sz w:val="28"/>
          <w:szCs w:val="28"/>
          <w:rtl/>
        </w:rPr>
      </w:pPr>
      <w:r>
        <w:rPr>
          <w:rFonts w:cs="B Mitra"/>
          <w:sz w:val="28"/>
          <w:szCs w:val="28"/>
        </w:rPr>
        <w:lastRenderedPageBreak/>
        <w:t>7</w:t>
      </w:r>
      <w:r>
        <w:rPr>
          <w:rFonts w:cs="B Mitra" w:hint="cs"/>
          <w:sz w:val="28"/>
          <w:szCs w:val="28"/>
          <w:rtl/>
        </w:rPr>
        <w:t>-</w:t>
      </w:r>
      <w:r w:rsidR="0064735E">
        <w:rPr>
          <w:rFonts w:cs="B Mitra" w:hint="cs"/>
          <w:sz w:val="28"/>
          <w:szCs w:val="28"/>
          <w:rtl/>
        </w:rPr>
        <w:t xml:space="preserve"> </w:t>
      </w:r>
      <w:r w:rsidR="00E86823">
        <w:rPr>
          <w:rFonts w:cs="B Mitra" w:hint="cs"/>
          <w:sz w:val="28"/>
          <w:szCs w:val="28"/>
          <w:rtl/>
        </w:rPr>
        <w:t>مقرر گردید که واحد فناوری و اطلاعات نسبت به طراحی صفحه وب برای تعرفه در پرتال شرکت آب منطقه ای اقدام نماید.</w:t>
      </w:r>
    </w:p>
    <w:p w:rsidR="00D94C60" w:rsidRDefault="00D94C60" w:rsidP="007F03F8">
      <w:pPr>
        <w:jc w:val="both"/>
        <w:rPr>
          <w:rFonts w:cs="B Mitra" w:hint="cs"/>
          <w:sz w:val="28"/>
          <w:szCs w:val="28"/>
          <w:rtl/>
        </w:rPr>
      </w:pPr>
      <w:r>
        <w:rPr>
          <w:rFonts w:cs="B Mitra" w:hint="cs"/>
          <w:sz w:val="28"/>
          <w:szCs w:val="28"/>
          <w:rtl/>
        </w:rPr>
        <w:t>8-هزینه جبران خسارت وارده به آبخوان و اعاده به وضع سابق جهت مصارف کشاورزی مطابق مندرجات بند 2- 1-4دستورالمل نحوه محاسبه حجم بهره برداری غیره مجاز وموضوع ابلاغیه شماره 100 / 31</w:t>
      </w:r>
      <w:r w:rsidR="007F03F8">
        <w:rPr>
          <w:rFonts w:cs="B Mitra" w:hint="cs"/>
          <w:sz w:val="28"/>
          <w:szCs w:val="28"/>
          <w:rtl/>
        </w:rPr>
        <w:t xml:space="preserve"> /</w:t>
      </w:r>
      <w:r>
        <w:rPr>
          <w:rFonts w:cs="B Mitra" w:hint="cs"/>
          <w:sz w:val="28"/>
          <w:szCs w:val="28"/>
          <w:rtl/>
        </w:rPr>
        <w:t xml:space="preserve"> 28420 /95</w:t>
      </w:r>
      <w:r w:rsidR="007F03F8">
        <w:rPr>
          <w:rFonts w:cs="B Mitra" w:hint="cs"/>
          <w:sz w:val="28"/>
          <w:szCs w:val="28"/>
          <w:rtl/>
        </w:rPr>
        <w:t xml:space="preserve"> مورخه 20 / 6 95 مقام عالی وزارت نیرو جهت مصارف صنعت باتوجه به تبصره ذیل بند 2 -2 -1 -4دستورالعمل مذکور برای اضافه برداشت تا 50درصد پروانه 5/1 برابر تعرفه صنعت ، مصارف 50 تا 100درصد پروانه 25/2برابر تعرفه صنعت و برای بیش از 100 درصدئ پروانه 3 برابر تعرفه صنعت  اعمال میگردد  .</w:t>
      </w:r>
    </w:p>
    <w:p w:rsidR="007F03F8" w:rsidRDefault="007F03F8" w:rsidP="007F03F8">
      <w:pPr>
        <w:jc w:val="both"/>
        <w:rPr>
          <w:rFonts w:cs="B Mitra" w:hint="cs"/>
          <w:sz w:val="28"/>
          <w:szCs w:val="28"/>
          <w:rtl/>
        </w:rPr>
      </w:pPr>
      <w:r>
        <w:rPr>
          <w:rFonts w:cs="B Mitra" w:hint="cs"/>
          <w:sz w:val="28"/>
          <w:szCs w:val="28"/>
          <w:rtl/>
        </w:rPr>
        <w:t>تبصره: در موارد خواص موضوع بند 2صورت جلسه ضرایب فوق به تعرفه پایه همان صنعت اعمال خواهد گشت .</w:t>
      </w:r>
    </w:p>
    <w:p w:rsidR="007F03F8" w:rsidRDefault="007F03F8" w:rsidP="002C4A2D">
      <w:pPr>
        <w:jc w:val="both"/>
        <w:rPr>
          <w:rFonts w:cs="B Mitra" w:hint="cs"/>
          <w:sz w:val="28"/>
          <w:szCs w:val="28"/>
          <w:rtl/>
        </w:rPr>
      </w:pPr>
      <w:r>
        <w:rPr>
          <w:rFonts w:cs="B Mitra" w:hint="cs"/>
          <w:sz w:val="28"/>
          <w:szCs w:val="28"/>
          <w:rtl/>
        </w:rPr>
        <w:t xml:space="preserve">9- همچنین به استناد قانون تثبیت آب بهای زراعی، تعرفه اضافه برداشت  از منابع آب سطحی برای مصارف کشاورزی دارای پروانه چنانچه تا میزان 50 درصد اضافه بر مقدار مندرج در پروانه برداشت </w:t>
      </w:r>
      <w:r w:rsidR="009D7F8D">
        <w:rPr>
          <w:rFonts w:cs="B Mitra" w:hint="cs"/>
          <w:sz w:val="28"/>
          <w:szCs w:val="28"/>
          <w:rtl/>
        </w:rPr>
        <w:t>ویا کشت نمایند 5/1 برابر تعرفه پایه کشاورزی و برای برداشت و یا کشت بیش از 50درصد، معادل 2 برابر تعرفه پایه کشاورزی و همچنین برای برداشت های غیره مجاز نیز معادل 2 برابر تعرفه پایه کشاورزی مصوب گردید.</w:t>
      </w:r>
    </w:p>
    <w:p w:rsidR="002C4A2D" w:rsidRDefault="002C4A2D" w:rsidP="002C4A2D">
      <w:pPr>
        <w:jc w:val="both"/>
        <w:rPr>
          <w:rFonts w:cs="B Mitra"/>
          <w:sz w:val="28"/>
          <w:szCs w:val="28"/>
          <w:rtl/>
        </w:rPr>
      </w:pPr>
      <w:r>
        <w:rPr>
          <w:rFonts w:cs="B Mitra" w:hint="cs"/>
          <w:sz w:val="28"/>
          <w:szCs w:val="28"/>
          <w:rtl/>
        </w:rPr>
        <w:t>تبصره:</w:t>
      </w:r>
      <w:r>
        <w:rPr>
          <w:rFonts w:cs="B Mitra" w:hint="cs"/>
          <w:sz w:val="28"/>
          <w:szCs w:val="28"/>
          <w:rtl/>
        </w:rPr>
        <w:t xml:space="preserve"> در خصوص اضافه برداشت و برداشتهای غیره مجاز صنایع و ادارات برای اضافه برداشت تا 50 درصد پروانه 5 / 1 برابرتعرفه صنعت ،50 تا 100 درصد پروانه  25/2 درصد وبرای مصارف بیش از 100 درصد پروانه و برداشتهای غیره مجاز 3 برابر تعرفه صنعت اعمال خواهد گشت  بدهی است موارد خاص مشمول ضرایب می گردد.</w:t>
      </w:r>
      <w:bookmarkStart w:id="0" w:name="_GoBack"/>
      <w:bookmarkEnd w:id="0"/>
    </w:p>
    <w:p w:rsidR="000E5A60" w:rsidRDefault="000E5A60" w:rsidP="000E5A60">
      <w:pPr>
        <w:jc w:val="both"/>
        <w:rPr>
          <w:rFonts w:cs="B Mitra"/>
          <w:sz w:val="28"/>
          <w:szCs w:val="28"/>
          <w:rtl/>
        </w:rPr>
      </w:pPr>
      <w:r>
        <w:rPr>
          <w:rFonts w:cs="B Mitra" w:hint="cs"/>
          <w:sz w:val="28"/>
          <w:szCs w:val="28"/>
          <w:rtl/>
        </w:rPr>
        <w:t>همچنین در جلسه دو منبع درامدی جدید پیشنهاد و به شرح ذیل مصوب گردید</w:t>
      </w:r>
    </w:p>
    <w:p w:rsidR="00A024AD" w:rsidRPr="0064735E" w:rsidRDefault="00A024AD" w:rsidP="0064735E">
      <w:pPr>
        <w:pStyle w:val="ListParagraph"/>
        <w:numPr>
          <w:ilvl w:val="0"/>
          <w:numId w:val="1"/>
        </w:numPr>
        <w:jc w:val="both"/>
        <w:rPr>
          <w:rFonts w:cs="B Mitra"/>
          <w:b/>
          <w:bCs/>
          <w:sz w:val="28"/>
          <w:szCs w:val="28"/>
          <w:rtl/>
        </w:rPr>
      </w:pPr>
      <w:r w:rsidRPr="0064735E">
        <w:rPr>
          <w:rFonts w:cs="B Mitra" w:hint="cs"/>
          <w:b/>
          <w:bCs/>
          <w:sz w:val="28"/>
          <w:szCs w:val="28"/>
          <w:rtl/>
        </w:rPr>
        <w:t>تعرفه ارائه خدمات آمار و اطلاعات پایه</w:t>
      </w:r>
    </w:p>
    <w:p w:rsidR="00A024AD" w:rsidRDefault="00A024AD" w:rsidP="00BD3E5A">
      <w:pPr>
        <w:jc w:val="both"/>
        <w:rPr>
          <w:rFonts w:cs="B Mitra"/>
          <w:sz w:val="28"/>
          <w:szCs w:val="28"/>
          <w:rtl/>
        </w:rPr>
      </w:pPr>
      <w:r>
        <w:rPr>
          <w:rFonts w:cs="B Mitra" w:hint="cs"/>
          <w:sz w:val="28"/>
          <w:szCs w:val="28"/>
          <w:rtl/>
        </w:rPr>
        <w:t>هزینه داده های آمار و اطلاعات با لحاظ نمودن فاکتورهایی مانند قیمت منطقه ای ، اعمال ضریب بالاسری، تع</w:t>
      </w:r>
      <w:r w:rsidR="002A156E">
        <w:rPr>
          <w:rFonts w:cs="B Mitra" w:hint="cs"/>
          <w:sz w:val="28"/>
          <w:szCs w:val="28"/>
          <w:rtl/>
        </w:rPr>
        <w:t>د</w:t>
      </w:r>
      <w:r>
        <w:rPr>
          <w:rFonts w:cs="B Mitra" w:hint="cs"/>
          <w:sz w:val="28"/>
          <w:szCs w:val="28"/>
          <w:rtl/>
        </w:rPr>
        <w:t>اد مراجعین و قراردادها طی یک سال، به شرح زیر اعلام می گردد.</w:t>
      </w:r>
    </w:p>
    <w:p w:rsidR="00A024AD" w:rsidRDefault="00A024AD" w:rsidP="00BD3E5A">
      <w:pPr>
        <w:jc w:val="both"/>
        <w:rPr>
          <w:rFonts w:cs="B Mitra"/>
          <w:sz w:val="28"/>
          <w:szCs w:val="28"/>
          <w:rtl/>
        </w:rPr>
      </w:pPr>
      <w:r>
        <w:rPr>
          <w:rFonts w:cs="B Mitra" w:hint="cs"/>
          <w:sz w:val="28"/>
          <w:szCs w:val="28"/>
          <w:rtl/>
        </w:rPr>
        <w:t>الف)هزینه هر داده روزانه آب سطحی مشتمل بر داده های ایستگاههای هیدرومتری ، تبخیر سنجی و باران سنجی به ازاء هر داده</w:t>
      </w:r>
      <w:r w:rsidR="006925D7">
        <w:rPr>
          <w:rFonts w:cs="B Mitra" w:hint="cs"/>
          <w:sz w:val="28"/>
          <w:szCs w:val="28"/>
          <w:rtl/>
        </w:rPr>
        <w:t>:</w:t>
      </w:r>
      <w:r>
        <w:rPr>
          <w:rFonts w:cs="B Mitra" w:hint="cs"/>
          <w:sz w:val="28"/>
          <w:szCs w:val="28"/>
          <w:rtl/>
        </w:rPr>
        <w:t xml:space="preserve"> 22000 ریال</w:t>
      </w:r>
    </w:p>
    <w:p w:rsidR="00A024AD" w:rsidRDefault="00A024AD" w:rsidP="006925D7">
      <w:pPr>
        <w:jc w:val="both"/>
        <w:rPr>
          <w:rFonts w:cs="B Mitra"/>
          <w:sz w:val="28"/>
          <w:szCs w:val="28"/>
          <w:rtl/>
        </w:rPr>
      </w:pPr>
      <w:r>
        <w:rPr>
          <w:rFonts w:cs="B Mitra" w:hint="cs"/>
          <w:sz w:val="28"/>
          <w:szCs w:val="28"/>
          <w:rtl/>
        </w:rPr>
        <w:t xml:space="preserve">ب)هزینه هر داده آب زیر زمینی ماهانه شامل تراز سطح آب چاههای پیزومتری، منابع </w:t>
      </w:r>
      <w:r w:rsidR="006925D7">
        <w:rPr>
          <w:rFonts w:cs="B Mitra" w:hint="cs"/>
          <w:sz w:val="28"/>
          <w:szCs w:val="28"/>
          <w:rtl/>
        </w:rPr>
        <w:t>ا</w:t>
      </w:r>
      <w:r>
        <w:rPr>
          <w:rFonts w:cs="B Mitra" w:hint="cs"/>
          <w:sz w:val="28"/>
          <w:szCs w:val="28"/>
          <w:rtl/>
        </w:rPr>
        <w:t>نتخابی چاه، چشمه و قنات به ازاء هر داده</w:t>
      </w:r>
      <w:r w:rsidR="007D3A98">
        <w:rPr>
          <w:rFonts w:cs="B Mitra" w:hint="cs"/>
          <w:sz w:val="28"/>
          <w:szCs w:val="28"/>
          <w:rtl/>
        </w:rPr>
        <w:t>:</w:t>
      </w:r>
      <w:r>
        <w:rPr>
          <w:rFonts w:cs="B Mitra" w:hint="cs"/>
          <w:sz w:val="28"/>
          <w:szCs w:val="28"/>
          <w:rtl/>
        </w:rPr>
        <w:t xml:space="preserve"> 2400</w:t>
      </w:r>
      <w:r w:rsidR="006925D7">
        <w:rPr>
          <w:rFonts w:cs="B Mitra" w:hint="cs"/>
          <w:sz w:val="28"/>
          <w:szCs w:val="28"/>
          <w:rtl/>
        </w:rPr>
        <w:t>0</w:t>
      </w:r>
      <w:r>
        <w:rPr>
          <w:rFonts w:cs="B Mitra" w:hint="cs"/>
          <w:sz w:val="28"/>
          <w:szCs w:val="28"/>
          <w:rtl/>
        </w:rPr>
        <w:t xml:space="preserve"> ریال</w:t>
      </w:r>
    </w:p>
    <w:p w:rsidR="00A024AD" w:rsidRDefault="004A2BE7" w:rsidP="00BD3E5A">
      <w:pPr>
        <w:jc w:val="both"/>
        <w:rPr>
          <w:rFonts w:cs="B Mitra"/>
          <w:sz w:val="28"/>
          <w:szCs w:val="28"/>
          <w:rtl/>
        </w:rPr>
      </w:pPr>
      <w:r>
        <w:rPr>
          <w:rFonts w:cs="B Mitra" w:hint="cs"/>
          <w:sz w:val="28"/>
          <w:szCs w:val="28"/>
          <w:rtl/>
        </w:rPr>
        <w:t>ج)هزینه هر داده اخذ شده از پروژه آمار برداری و مصارف به ازاء هر داده 180000 ریال</w:t>
      </w:r>
    </w:p>
    <w:p w:rsidR="004A2BE7" w:rsidRDefault="004A2BE7" w:rsidP="00BD3E5A">
      <w:pPr>
        <w:jc w:val="both"/>
        <w:rPr>
          <w:rFonts w:cs="B Mitra"/>
          <w:sz w:val="28"/>
          <w:szCs w:val="28"/>
          <w:rtl/>
        </w:rPr>
      </w:pPr>
      <w:r>
        <w:rPr>
          <w:rFonts w:cs="B Mitra" w:hint="cs"/>
          <w:sz w:val="28"/>
          <w:szCs w:val="28"/>
          <w:rtl/>
        </w:rPr>
        <w:t>د)هزینه هر لایه رقومی تولید شده در گروه تلفیق و بیلان به از</w:t>
      </w:r>
      <w:r w:rsidR="007D3A98">
        <w:rPr>
          <w:rFonts w:cs="B Mitra" w:hint="cs"/>
          <w:sz w:val="28"/>
          <w:szCs w:val="28"/>
          <w:rtl/>
        </w:rPr>
        <w:t>اء هر لایه اط</w:t>
      </w:r>
      <w:r w:rsidR="003E68B1">
        <w:rPr>
          <w:rFonts w:cs="B Mitra" w:hint="cs"/>
          <w:sz w:val="28"/>
          <w:szCs w:val="28"/>
          <w:rtl/>
        </w:rPr>
        <w:t xml:space="preserve">لاعاتی </w:t>
      </w:r>
      <w:r w:rsidR="007D3A98">
        <w:rPr>
          <w:rFonts w:cs="B Mitra" w:hint="cs"/>
          <w:sz w:val="28"/>
          <w:szCs w:val="28"/>
          <w:rtl/>
        </w:rPr>
        <w:t>:</w:t>
      </w:r>
      <w:r w:rsidR="003E68B1">
        <w:rPr>
          <w:rFonts w:cs="B Mitra" w:hint="cs"/>
          <w:sz w:val="28"/>
          <w:szCs w:val="28"/>
          <w:rtl/>
        </w:rPr>
        <w:t>10</w:t>
      </w:r>
      <w:r w:rsidR="007D3A98">
        <w:rPr>
          <w:rFonts w:cs="B Mitra" w:hint="cs"/>
          <w:sz w:val="28"/>
          <w:szCs w:val="28"/>
          <w:rtl/>
        </w:rPr>
        <w:t>0</w:t>
      </w:r>
      <w:r w:rsidR="003E68B1">
        <w:rPr>
          <w:rFonts w:cs="B Mitra" w:hint="cs"/>
          <w:sz w:val="28"/>
          <w:szCs w:val="28"/>
          <w:rtl/>
        </w:rPr>
        <w:t>000ریال</w:t>
      </w:r>
    </w:p>
    <w:p w:rsidR="003E68B1" w:rsidRDefault="003E68B1" w:rsidP="00BD3E5A">
      <w:pPr>
        <w:jc w:val="both"/>
        <w:rPr>
          <w:rFonts w:cs="B Mitra"/>
          <w:sz w:val="28"/>
          <w:szCs w:val="28"/>
          <w:rtl/>
        </w:rPr>
      </w:pPr>
      <w:r>
        <w:rPr>
          <w:rFonts w:cs="B Mitra" w:hint="cs"/>
          <w:sz w:val="28"/>
          <w:szCs w:val="28"/>
          <w:rtl/>
        </w:rPr>
        <w:t xml:space="preserve">ه)هزینه ارائه آمار از هر منبع زیر زمینی منفرد 100000 ریال و </w:t>
      </w:r>
      <w:r w:rsidR="002A156E">
        <w:rPr>
          <w:rFonts w:cs="B Mitra" w:hint="cs"/>
          <w:sz w:val="28"/>
          <w:szCs w:val="28"/>
          <w:rtl/>
        </w:rPr>
        <w:t>از</w:t>
      </w:r>
      <w:r>
        <w:rPr>
          <w:rFonts w:cs="B Mitra" w:hint="cs"/>
          <w:sz w:val="28"/>
          <w:szCs w:val="28"/>
          <w:rtl/>
        </w:rPr>
        <w:t xml:space="preserve"> هر ایستگاه آب سطحی 500000 ریال می باشد.</w:t>
      </w:r>
    </w:p>
    <w:p w:rsidR="003E68B1" w:rsidRDefault="003E68B1" w:rsidP="00BD3E5A">
      <w:pPr>
        <w:jc w:val="both"/>
        <w:rPr>
          <w:rFonts w:cs="B Mitra"/>
          <w:sz w:val="28"/>
          <w:szCs w:val="28"/>
          <w:rtl/>
        </w:rPr>
      </w:pPr>
      <w:r>
        <w:rPr>
          <w:rFonts w:cs="B Mitra" w:hint="cs"/>
          <w:sz w:val="28"/>
          <w:szCs w:val="28"/>
          <w:rtl/>
        </w:rPr>
        <w:lastRenderedPageBreak/>
        <w:t>تبصره: مراکز و مؤسسات پیشنهادی که آمار با تخفیف در اختیار آنها قرار خواهد گرفت:</w:t>
      </w:r>
    </w:p>
    <w:p w:rsidR="003E68B1" w:rsidRDefault="003E68B1" w:rsidP="00BD3E5A">
      <w:pPr>
        <w:jc w:val="both"/>
        <w:rPr>
          <w:rFonts w:cs="B Mitra"/>
          <w:sz w:val="28"/>
          <w:szCs w:val="28"/>
          <w:rtl/>
        </w:rPr>
      </w:pPr>
      <w:r>
        <w:rPr>
          <w:rFonts w:cs="B Mitra" w:hint="cs"/>
          <w:sz w:val="28"/>
          <w:szCs w:val="28"/>
          <w:rtl/>
        </w:rPr>
        <w:t>*کمیته تحقیقات شرکت و محققان معرفی شده از طرف این کمیته</w:t>
      </w:r>
    </w:p>
    <w:p w:rsidR="003E68B1" w:rsidRDefault="003E68B1" w:rsidP="00BD3E5A">
      <w:pPr>
        <w:jc w:val="both"/>
        <w:rPr>
          <w:rFonts w:cs="B Mitra"/>
          <w:sz w:val="28"/>
          <w:szCs w:val="28"/>
          <w:rtl/>
        </w:rPr>
      </w:pPr>
      <w:r>
        <w:rPr>
          <w:rFonts w:cs="B Mitra" w:hint="cs"/>
          <w:sz w:val="28"/>
          <w:szCs w:val="28"/>
          <w:rtl/>
        </w:rPr>
        <w:t>*دانشگاهها و مراکز مرتبط با پروژه های تحقیقاتی با تأیید کمیته تحقیقاتی با تأیید کمیته تحقیقات شرکت دانشجویان</w:t>
      </w:r>
      <w:r w:rsidR="002A156E">
        <w:rPr>
          <w:rFonts w:cs="B Mitra" w:hint="cs"/>
          <w:sz w:val="28"/>
          <w:szCs w:val="28"/>
          <w:rtl/>
        </w:rPr>
        <w:t xml:space="preserve"> </w:t>
      </w:r>
      <w:r>
        <w:rPr>
          <w:rFonts w:cs="B Mitra" w:hint="cs"/>
          <w:sz w:val="28"/>
          <w:szCs w:val="28"/>
          <w:rtl/>
        </w:rPr>
        <w:t>و اساتید محترم دانشگاهها</w:t>
      </w:r>
    </w:p>
    <w:p w:rsidR="0064735E" w:rsidRDefault="0064735E" w:rsidP="00BD3E5A">
      <w:pPr>
        <w:jc w:val="both"/>
        <w:rPr>
          <w:rFonts w:cs="B Mitra"/>
          <w:b/>
          <w:bCs/>
          <w:sz w:val="28"/>
          <w:szCs w:val="28"/>
          <w:rtl/>
        </w:rPr>
      </w:pPr>
    </w:p>
    <w:p w:rsidR="00E93449" w:rsidRPr="00BD3E5A" w:rsidRDefault="00E93449" w:rsidP="00BD3E5A">
      <w:pPr>
        <w:jc w:val="both"/>
        <w:rPr>
          <w:rFonts w:cs="B Mitra"/>
          <w:b/>
          <w:bCs/>
          <w:sz w:val="28"/>
          <w:szCs w:val="28"/>
          <w:rtl/>
        </w:rPr>
      </w:pPr>
      <w:r w:rsidRPr="00BD3E5A">
        <w:rPr>
          <w:rFonts w:cs="B Mitra" w:hint="cs"/>
          <w:b/>
          <w:bCs/>
          <w:sz w:val="28"/>
          <w:szCs w:val="28"/>
          <w:rtl/>
        </w:rPr>
        <w:t>رسوبات دریاچه ها و سازه های آبی</w:t>
      </w:r>
    </w:p>
    <w:p w:rsidR="00E93449" w:rsidRDefault="007D3A98" w:rsidP="007D3A98">
      <w:pPr>
        <w:jc w:val="both"/>
        <w:rPr>
          <w:rFonts w:cs="B Mitra"/>
          <w:sz w:val="28"/>
          <w:szCs w:val="28"/>
          <w:rtl/>
        </w:rPr>
      </w:pPr>
      <w:r>
        <w:rPr>
          <w:rFonts w:cs="B Mitra" w:hint="cs"/>
          <w:sz w:val="28"/>
          <w:szCs w:val="28"/>
          <w:rtl/>
        </w:rPr>
        <w:t>با توجه به ضرورت برداش</w:t>
      </w:r>
      <w:r w:rsidR="00E93449">
        <w:rPr>
          <w:rFonts w:cs="B Mitra" w:hint="cs"/>
          <w:sz w:val="28"/>
          <w:szCs w:val="28"/>
          <w:rtl/>
        </w:rPr>
        <w:t>ت رسوبات و هزینه های نگهداری و بهره برداری طرحها، قیمت پایه رسوبات دا</w:t>
      </w:r>
      <w:r w:rsidR="00BD3E5A">
        <w:rPr>
          <w:rFonts w:cs="B Mitra" w:hint="cs"/>
          <w:sz w:val="28"/>
          <w:szCs w:val="28"/>
          <w:rtl/>
        </w:rPr>
        <w:t>خ</w:t>
      </w:r>
      <w:r w:rsidR="00E93449">
        <w:rPr>
          <w:rFonts w:cs="B Mitra" w:hint="cs"/>
          <w:sz w:val="28"/>
          <w:szCs w:val="28"/>
          <w:rtl/>
        </w:rPr>
        <w:t>ل حوضچ</w:t>
      </w:r>
      <w:r w:rsidR="00BD3E5A">
        <w:rPr>
          <w:rFonts w:cs="B Mitra" w:hint="cs"/>
          <w:sz w:val="28"/>
          <w:szCs w:val="28"/>
          <w:rtl/>
        </w:rPr>
        <w:t xml:space="preserve">ه </w:t>
      </w:r>
      <w:r w:rsidR="00E93449">
        <w:rPr>
          <w:rFonts w:cs="B Mitra" w:hint="cs"/>
          <w:sz w:val="28"/>
          <w:szCs w:val="28"/>
          <w:rtl/>
        </w:rPr>
        <w:t xml:space="preserve">های تغذیه مصنوعی و دریاچه های سدهای استان،کمینه قیمت پایه رسوبات داخل حوضچه های تغذیه مصنوعی و دریاچه های سدهای استان، کمینه قیمت در سال </w:t>
      </w:r>
      <w:r>
        <w:rPr>
          <w:rFonts w:cs="B Mitra" w:hint="cs"/>
          <w:sz w:val="28"/>
          <w:szCs w:val="28"/>
          <w:rtl/>
        </w:rPr>
        <w:t>1397</w:t>
      </w:r>
      <w:r w:rsidR="00E93449">
        <w:rPr>
          <w:rFonts w:cs="B Mitra" w:hint="cs"/>
          <w:sz w:val="28"/>
          <w:szCs w:val="28"/>
          <w:rtl/>
        </w:rPr>
        <w:t xml:space="preserve"> به ازای هر متر مکعب بر اساس جدول زیر محاسبه می گردد.</w:t>
      </w:r>
    </w:p>
    <w:tbl>
      <w:tblPr>
        <w:tblStyle w:val="TableGrid"/>
        <w:bidiVisual/>
        <w:tblW w:w="0" w:type="auto"/>
        <w:tblInd w:w="2136" w:type="dxa"/>
        <w:tblLook w:val="04A0" w:firstRow="1" w:lastRow="0" w:firstColumn="1" w:lastColumn="0" w:noHBand="0" w:noVBand="1"/>
      </w:tblPr>
      <w:tblGrid>
        <w:gridCol w:w="1833"/>
        <w:gridCol w:w="1840"/>
      </w:tblGrid>
      <w:tr w:rsidR="00E93449" w:rsidTr="00E93449">
        <w:tc>
          <w:tcPr>
            <w:tcW w:w="1833" w:type="dxa"/>
          </w:tcPr>
          <w:p w:rsidR="00E93449" w:rsidRDefault="00E93449" w:rsidP="00BD3E5A">
            <w:pPr>
              <w:jc w:val="both"/>
              <w:rPr>
                <w:rFonts w:cs="B Mitra"/>
                <w:sz w:val="28"/>
                <w:szCs w:val="28"/>
                <w:rtl/>
              </w:rPr>
            </w:pPr>
            <w:r>
              <w:rPr>
                <w:rFonts w:cs="B Mitra" w:hint="cs"/>
                <w:sz w:val="28"/>
                <w:szCs w:val="28"/>
                <w:rtl/>
              </w:rPr>
              <w:t>منطقه</w:t>
            </w:r>
          </w:p>
        </w:tc>
        <w:tc>
          <w:tcPr>
            <w:tcW w:w="1840" w:type="dxa"/>
          </w:tcPr>
          <w:p w:rsidR="00E93449" w:rsidRDefault="00E93449" w:rsidP="00BD3E5A">
            <w:pPr>
              <w:jc w:val="both"/>
              <w:rPr>
                <w:rFonts w:cs="B Mitra"/>
                <w:sz w:val="28"/>
                <w:szCs w:val="28"/>
                <w:rtl/>
              </w:rPr>
            </w:pPr>
            <w:r>
              <w:rPr>
                <w:rFonts w:cs="B Mitra" w:hint="cs"/>
                <w:sz w:val="28"/>
                <w:szCs w:val="28"/>
                <w:rtl/>
              </w:rPr>
              <w:t>تعرفه (ریال)</w:t>
            </w:r>
          </w:p>
        </w:tc>
      </w:tr>
      <w:tr w:rsidR="00E93449" w:rsidTr="00E93449">
        <w:tc>
          <w:tcPr>
            <w:tcW w:w="1833" w:type="dxa"/>
          </w:tcPr>
          <w:p w:rsidR="00E93449" w:rsidRDefault="00965A13" w:rsidP="00965A13">
            <w:pPr>
              <w:rPr>
                <w:rFonts w:cs="B Mitra"/>
                <w:sz w:val="28"/>
                <w:szCs w:val="28"/>
                <w:rtl/>
              </w:rPr>
            </w:pPr>
            <w:r>
              <w:rPr>
                <w:rFonts w:cs="B Mitra" w:hint="cs"/>
                <w:sz w:val="28"/>
                <w:szCs w:val="28"/>
                <w:rtl/>
              </w:rPr>
              <w:t>کهگیلویه و بویر احمد</w:t>
            </w:r>
          </w:p>
        </w:tc>
        <w:tc>
          <w:tcPr>
            <w:tcW w:w="1840" w:type="dxa"/>
          </w:tcPr>
          <w:p w:rsidR="00E93449" w:rsidRDefault="00E93449" w:rsidP="00965A13">
            <w:pPr>
              <w:jc w:val="center"/>
              <w:rPr>
                <w:rFonts w:cs="B Mitra"/>
                <w:sz w:val="28"/>
                <w:szCs w:val="28"/>
                <w:rtl/>
              </w:rPr>
            </w:pPr>
            <w:r>
              <w:rPr>
                <w:rFonts w:cs="B Mitra" w:hint="cs"/>
                <w:sz w:val="28"/>
                <w:szCs w:val="28"/>
                <w:rtl/>
              </w:rPr>
              <w:t>15000</w:t>
            </w:r>
          </w:p>
        </w:tc>
      </w:tr>
    </w:tbl>
    <w:p w:rsidR="00E93449" w:rsidRPr="00735B25" w:rsidRDefault="00E93449" w:rsidP="00965A13">
      <w:pPr>
        <w:jc w:val="both"/>
        <w:rPr>
          <w:rFonts w:cs="B Mitra"/>
          <w:sz w:val="28"/>
          <w:szCs w:val="28"/>
        </w:rPr>
      </w:pPr>
      <w:r>
        <w:rPr>
          <w:rFonts w:cs="B Mitra" w:hint="cs"/>
          <w:sz w:val="28"/>
          <w:szCs w:val="28"/>
          <w:rtl/>
        </w:rPr>
        <w:t>در صورت محدودیت رسوب و وجود بیش از یک موردمتقاضی بر</w:t>
      </w:r>
      <w:r w:rsidR="00BD3E5A">
        <w:rPr>
          <w:rFonts w:cs="B Mitra" w:hint="cs"/>
          <w:sz w:val="28"/>
          <w:szCs w:val="28"/>
          <w:rtl/>
        </w:rPr>
        <w:t>ای</w:t>
      </w:r>
      <w:r>
        <w:rPr>
          <w:rFonts w:cs="B Mitra" w:hint="cs"/>
          <w:sz w:val="28"/>
          <w:szCs w:val="28"/>
          <w:rtl/>
        </w:rPr>
        <w:t xml:space="preserve"> رسوبات، فروش از طریق مزایده و با قیمت پایه فوق انجام می پذیرد. اجا</w:t>
      </w:r>
      <w:r w:rsidR="00965A13">
        <w:rPr>
          <w:rFonts w:cs="B Mitra" w:hint="cs"/>
          <w:sz w:val="28"/>
          <w:szCs w:val="28"/>
          <w:rtl/>
        </w:rPr>
        <w:t>ر</w:t>
      </w:r>
      <w:r>
        <w:rPr>
          <w:rFonts w:cs="B Mitra" w:hint="cs"/>
          <w:sz w:val="28"/>
          <w:szCs w:val="28"/>
          <w:rtl/>
        </w:rPr>
        <w:t>ه زمین در مخزن سد و رودخانه ها بر اساس نظر کارشناس منتخب هأت مدیره اخذ می گردد.</w:t>
      </w:r>
    </w:p>
    <w:sectPr w:rsidR="00E93449" w:rsidRPr="00735B25" w:rsidSect="0067524B">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6D1"/>
    <w:multiLevelType w:val="hybridMultilevel"/>
    <w:tmpl w:val="A538E92E"/>
    <w:lvl w:ilvl="0" w:tplc="651C4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25"/>
    <w:rsid w:val="00052A74"/>
    <w:rsid w:val="000E5A60"/>
    <w:rsid w:val="0019644E"/>
    <w:rsid w:val="002A156E"/>
    <w:rsid w:val="002C4A2D"/>
    <w:rsid w:val="003E68B1"/>
    <w:rsid w:val="004356BA"/>
    <w:rsid w:val="004A2BE7"/>
    <w:rsid w:val="005504A7"/>
    <w:rsid w:val="0064735E"/>
    <w:rsid w:val="0067524B"/>
    <w:rsid w:val="006925D7"/>
    <w:rsid w:val="00703DDC"/>
    <w:rsid w:val="00735B25"/>
    <w:rsid w:val="007D3A98"/>
    <w:rsid w:val="007F03F8"/>
    <w:rsid w:val="00883EA7"/>
    <w:rsid w:val="00965A13"/>
    <w:rsid w:val="009846BE"/>
    <w:rsid w:val="009D7F8D"/>
    <w:rsid w:val="00A024AD"/>
    <w:rsid w:val="00AF584B"/>
    <w:rsid w:val="00BD3E5A"/>
    <w:rsid w:val="00C11B6E"/>
    <w:rsid w:val="00C523BC"/>
    <w:rsid w:val="00D062DC"/>
    <w:rsid w:val="00D94C60"/>
    <w:rsid w:val="00DD3FC7"/>
    <w:rsid w:val="00E86823"/>
    <w:rsid w:val="00E93449"/>
    <w:rsid w:val="00F250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DC"/>
    <w:rPr>
      <w:rFonts w:ascii="Tahoma" w:hAnsi="Tahoma" w:cs="Tahoma"/>
      <w:sz w:val="16"/>
      <w:szCs w:val="16"/>
    </w:rPr>
  </w:style>
  <w:style w:type="paragraph" w:styleId="ListParagraph">
    <w:name w:val="List Paragraph"/>
    <w:basedOn w:val="Normal"/>
    <w:uiPriority w:val="34"/>
    <w:qFormat/>
    <w:rsid w:val="00647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DC"/>
    <w:rPr>
      <w:rFonts w:ascii="Tahoma" w:hAnsi="Tahoma" w:cs="Tahoma"/>
      <w:sz w:val="16"/>
      <w:szCs w:val="16"/>
    </w:rPr>
  </w:style>
  <w:style w:type="paragraph" w:styleId="ListParagraph">
    <w:name w:val="List Paragraph"/>
    <w:basedOn w:val="Normal"/>
    <w:uiPriority w:val="34"/>
    <w:qFormat/>
    <w:rsid w:val="0064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 1</dc:creator>
  <cp:lastModifiedBy>عباس حقوقی</cp:lastModifiedBy>
  <cp:revision>42</cp:revision>
  <cp:lastPrinted>2018-05-05T07:37:00Z</cp:lastPrinted>
  <dcterms:created xsi:type="dcterms:W3CDTF">2018-04-24T07:39:00Z</dcterms:created>
  <dcterms:modified xsi:type="dcterms:W3CDTF">2018-05-05T11:06:00Z</dcterms:modified>
</cp:coreProperties>
</file>